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8780" w14:textId="77777777" w:rsidR="00C6304B" w:rsidRDefault="00C6304B" w:rsidP="00C6304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611CF72A" w14:textId="77777777" w:rsidR="00C6304B" w:rsidRDefault="00C6304B" w:rsidP="00C6304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</w:t>
      </w:r>
    </w:p>
    <w:p w14:paraId="2F42F2E8" w14:textId="77777777" w:rsidR="00C6304B" w:rsidRDefault="00C6304B" w:rsidP="00C6304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Нижнедевицкого муниципального района</w:t>
      </w:r>
    </w:p>
    <w:p w14:paraId="366D704B" w14:textId="77777777" w:rsidR="00C6304B" w:rsidRDefault="00C6304B" w:rsidP="00C6304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1F79C810" w14:textId="77777777" w:rsidR="00C6304B" w:rsidRDefault="00C6304B" w:rsidP="00C6304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14:paraId="1DFCC6FC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27.04.2021г. № 30       </w:t>
      </w:r>
    </w:p>
    <w:p w14:paraId="056A7BBB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</w:t>
      </w:r>
    </w:p>
    <w:p w14:paraId="611961AA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</w:p>
    <w:p w14:paraId="25C4A175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14:paraId="0372D229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1вартал 2021 года</w:t>
      </w:r>
    </w:p>
    <w:p w14:paraId="66F51B66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           </w:t>
      </w:r>
    </w:p>
    <w:p w14:paraId="64291435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решением Совета народных депутатов </w:t>
      </w: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   от 25.12.2020 года   №121 «О бюджете </w:t>
      </w: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на 2021 год и на плановый период 2022 и 2023 годов» и ст.28 и 29 Устава </w:t>
      </w: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администрация </w:t>
      </w: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  сельского поселения</w:t>
      </w:r>
    </w:p>
    <w:p w14:paraId="16F934A3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                                      ПОСТАНОВЛЯЕТ:</w:t>
      </w:r>
    </w:p>
    <w:p w14:paraId="7164FC98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      1.Утвердить отчет об исполнении бюджета </w:t>
      </w: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 доходам за 1 квартал 2021 года.</w:t>
      </w:r>
    </w:p>
    <w:p w14:paraId="4A3B59F1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Доходы бюджета составили – 1126201 руб.02 коп.:</w:t>
      </w:r>
    </w:p>
    <w:p w14:paraId="61F63CCE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собственные доходы – 364845 руб.02 коп.;</w:t>
      </w:r>
    </w:p>
    <w:p w14:paraId="3E8784E6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безвозмездные поступления – 761356 руб. 00 коп.;</w:t>
      </w:r>
    </w:p>
    <w:p w14:paraId="70025221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   2.Утвердить отчет об исполнении бюджета </w:t>
      </w: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 расходам за 1 квартал 2021 года.</w:t>
      </w:r>
    </w:p>
    <w:p w14:paraId="2415AF61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    Расходы бюджета составили –1037803 </w:t>
      </w:r>
      <w:proofErr w:type="spellStart"/>
      <w:r>
        <w:rPr>
          <w:color w:val="212121"/>
          <w:sz w:val="21"/>
          <w:szCs w:val="21"/>
        </w:rPr>
        <w:t>руб</w:t>
      </w:r>
      <w:proofErr w:type="spellEnd"/>
      <w:r>
        <w:rPr>
          <w:color w:val="212121"/>
          <w:sz w:val="21"/>
          <w:szCs w:val="21"/>
        </w:rPr>
        <w:t xml:space="preserve"> 65 коп.                                                                                                                 </w:t>
      </w:r>
    </w:p>
    <w:p w14:paraId="6EF5EB96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3. Контроль за исполнением данного постановления оставляю за собой.</w:t>
      </w:r>
    </w:p>
    <w:p w14:paraId="6B5BC10A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администрации </w:t>
      </w:r>
      <w:proofErr w:type="spellStart"/>
      <w:r>
        <w:rPr>
          <w:color w:val="212121"/>
          <w:sz w:val="21"/>
          <w:szCs w:val="21"/>
        </w:rPr>
        <w:t>Вязноватовского</w:t>
      </w:r>
      <w:proofErr w:type="spellEnd"/>
      <w:r>
        <w:rPr>
          <w:color w:val="212121"/>
          <w:sz w:val="21"/>
          <w:szCs w:val="21"/>
        </w:rPr>
        <w:t xml:space="preserve">                                                    </w:t>
      </w:r>
    </w:p>
    <w:p w14:paraId="3A099E09" w14:textId="77777777" w:rsidR="00C6304B" w:rsidRDefault="00C6304B" w:rsidP="00C630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                                                                  </w:t>
      </w:r>
      <w:proofErr w:type="spellStart"/>
      <w:r>
        <w:rPr>
          <w:color w:val="212121"/>
          <w:sz w:val="21"/>
          <w:szCs w:val="21"/>
        </w:rPr>
        <w:t>С.С.Гончаров</w:t>
      </w:r>
      <w:proofErr w:type="spellEnd"/>
    </w:p>
    <w:p w14:paraId="6203FF6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D5"/>
    <w:rsid w:val="00312C96"/>
    <w:rsid w:val="005A7B2A"/>
    <w:rsid w:val="00695ED5"/>
    <w:rsid w:val="00C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697E-212A-40E3-9010-8C7052A1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2023-12-07T06:04:00Z</dcterms:created>
  <dcterms:modified xsi:type="dcterms:W3CDTF">2023-12-07T06:04:00Z</dcterms:modified>
</cp:coreProperties>
</file>